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192D68" w:rsidRPr="00EB2921" w14:paraId="2DC69AE0" w14:textId="77777777">
        <w:trPr>
          <w:trHeight w:val="1440"/>
        </w:trPr>
        <w:tc>
          <w:tcPr>
            <w:tcW w:w="2381" w:type="dxa"/>
            <w:tcBorders>
              <w:top w:val="nil"/>
              <w:left w:val="nil"/>
              <w:bottom w:val="nil"/>
              <w:right w:val="nil"/>
            </w:tcBorders>
          </w:tcPr>
          <w:p w14:paraId="2DC69AD9" w14:textId="77777777" w:rsidR="00192D68" w:rsidRPr="002113D4" w:rsidRDefault="008B69C2">
            <w:pPr>
              <w:pStyle w:val="ZCom"/>
              <w:rPr>
                <w:lang w:val="lv-LV"/>
              </w:rPr>
            </w:pPr>
            <w:r w:rsidRPr="002113D4">
              <w:rPr>
                <w:noProof/>
                <w:sz w:val="20"/>
                <w:szCs w:val="20"/>
                <w:lang w:val="lv-LV" w:eastAsia="lv-LV"/>
              </w:rPr>
              <w:drawing>
                <wp:inline distT="0" distB="0" distL="0" distR="0" wp14:anchorId="2DC69AF1" wp14:editId="2DC69AF2">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2DC69ADA" w14:textId="309F84DB" w:rsidR="00192D68" w:rsidRPr="001B0527" w:rsidRDefault="003B3DBE">
            <w:pPr>
              <w:pStyle w:val="ZCom"/>
              <w:spacing w:before="90"/>
              <w:rPr>
                <w:rFonts w:ascii="Times New Roman" w:hAnsi="Times New Roman" w:cs="Times New Roman"/>
                <w:lang w:val="lv-LV"/>
              </w:rPr>
            </w:pPr>
            <w:r w:rsidRPr="001B0527">
              <w:rPr>
                <w:rFonts w:ascii="Times New Roman" w:hAnsi="Times New Roman" w:cs="Times New Roman"/>
                <w:lang w:val="lv-LV"/>
              </w:rPr>
              <w:t>EIROPAS KOMISIJA</w:t>
            </w:r>
          </w:p>
          <w:p w14:paraId="2DC69ADB" w14:textId="18D35526" w:rsidR="00192D68" w:rsidRPr="001B0527" w:rsidRDefault="003B3DBE">
            <w:pPr>
              <w:pStyle w:val="ZDGName"/>
              <w:rPr>
                <w:rFonts w:ascii="Times New Roman" w:hAnsi="Times New Roman" w:cs="Times New Roman"/>
                <w:lang w:val="lv-LV"/>
              </w:rPr>
            </w:pPr>
            <w:r w:rsidRPr="001B0527">
              <w:rPr>
                <w:rFonts w:ascii="Times New Roman" w:hAnsi="Times New Roman" w:cs="Times New Roman"/>
                <w:lang w:val="lv-LV"/>
              </w:rPr>
              <w:t>KOMUNIKĀCIJAS ĢENERĀLDIREKTORĀTS</w:t>
            </w:r>
          </w:p>
          <w:p w14:paraId="2DC69ADC" w14:textId="77777777" w:rsidR="00192D68" w:rsidRPr="001B0527" w:rsidRDefault="00192D68">
            <w:pPr>
              <w:pStyle w:val="ZDGName"/>
              <w:rPr>
                <w:rFonts w:ascii="Times New Roman" w:hAnsi="Times New Roman" w:cs="Times New Roman"/>
                <w:lang w:val="lv-LV"/>
              </w:rPr>
            </w:pPr>
          </w:p>
          <w:p w14:paraId="2DC69ADD" w14:textId="77777777" w:rsidR="00192D68" w:rsidRPr="001B0527" w:rsidRDefault="00192D68">
            <w:pPr>
              <w:pStyle w:val="ZDGName"/>
              <w:rPr>
                <w:rFonts w:ascii="Times New Roman" w:hAnsi="Times New Roman" w:cs="Times New Roman"/>
                <w:lang w:val="lv-LV"/>
              </w:rPr>
            </w:pPr>
          </w:p>
          <w:p w14:paraId="2DC69ADE" w14:textId="70EA70D8" w:rsidR="00192D68" w:rsidRPr="001B0527" w:rsidRDefault="003B3DBE">
            <w:pPr>
              <w:pStyle w:val="ZDGName"/>
              <w:rPr>
                <w:rFonts w:ascii="Times New Roman" w:hAnsi="Times New Roman" w:cs="Times New Roman"/>
                <w:lang w:val="lv-LV"/>
              </w:rPr>
            </w:pPr>
            <w:r w:rsidRPr="001B0527">
              <w:rPr>
                <w:rFonts w:ascii="Times New Roman" w:hAnsi="Times New Roman" w:cs="Times New Roman"/>
                <w:lang w:val="lv-LV"/>
              </w:rPr>
              <w:t>Pārstāvniecība Latvijā</w:t>
            </w:r>
          </w:p>
          <w:p w14:paraId="2DC69ADF" w14:textId="77777777" w:rsidR="00192D68" w:rsidRPr="002113D4" w:rsidRDefault="00192D68">
            <w:pPr>
              <w:pStyle w:val="ZDGName"/>
              <w:rPr>
                <w:lang w:val="lv-LV"/>
              </w:rPr>
            </w:pPr>
          </w:p>
        </w:tc>
      </w:tr>
    </w:tbl>
    <w:p w14:paraId="2CFD790C" w14:textId="77777777" w:rsidR="000411D0" w:rsidRPr="002113D4" w:rsidRDefault="000411D0">
      <w:pPr>
        <w:pStyle w:val="Date"/>
        <w:rPr>
          <w:lang w:val="lv-LV"/>
        </w:rPr>
      </w:pPr>
    </w:p>
    <w:p w14:paraId="13199475" w14:textId="77777777" w:rsidR="000411D0" w:rsidRPr="002113D4" w:rsidRDefault="000411D0">
      <w:pPr>
        <w:pStyle w:val="Date"/>
        <w:rPr>
          <w:lang w:val="lv-LV"/>
        </w:rPr>
      </w:pPr>
    </w:p>
    <w:p w14:paraId="2DC69AE1" w14:textId="2847C9CC" w:rsidR="00192D68" w:rsidRPr="001B0527" w:rsidRDefault="003B3DBE" w:rsidP="00785B81">
      <w:pPr>
        <w:pStyle w:val="Date"/>
        <w:ind w:left="5954"/>
        <w:rPr>
          <w:szCs w:val="24"/>
          <w:lang w:val="lv-LV"/>
        </w:rPr>
      </w:pPr>
      <w:r w:rsidRPr="001B0527">
        <w:rPr>
          <w:szCs w:val="24"/>
          <w:lang w:val="lv-LV"/>
        </w:rPr>
        <w:t>Rīgā</w:t>
      </w:r>
      <w:r w:rsidR="00FF1CE7" w:rsidRPr="001B0527">
        <w:rPr>
          <w:szCs w:val="24"/>
          <w:lang w:val="lv-LV"/>
        </w:rPr>
        <w:t>,</w:t>
      </w:r>
      <w:r w:rsidR="00EB2921" w:rsidRPr="001B0527">
        <w:rPr>
          <w:szCs w:val="24"/>
          <w:lang w:val="lv-LV"/>
        </w:rPr>
        <w:t> </w:t>
      </w:r>
      <w:r w:rsidR="001F2997">
        <w:rPr>
          <w:szCs w:val="24"/>
          <w:lang w:val="lv-LV"/>
        </w:rPr>
        <w:t>2024</w:t>
      </w:r>
      <w:r w:rsidR="008E3F30">
        <w:rPr>
          <w:szCs w:val="24"/>
          <w:lang w:val="lv-LV"/>
        </w:rPr>
        <w:t>. gada 29. februārī</w:t>
      </w:r>
    </w:p>
    <w:p w14:paraId="11D9AA74" w14:textId="3B2ECDF7" w:rsidR="001F7A6F" w:rsidRPr="001B0527" w:rsidRDefault="008F387C" w:rsidP="00785B81">
      <w:pPr>
        <w:pStyle w:val="AddressTR"/>
        <w:ind w:left="5954"/>
        <w:rPr>
          <w:szCs w:val="24"/>
          <w:lang w:val="lv-LV"/>
        </w:rPr>
      </w:pPr>
      <w:r w:rsidRPr="001B0527">
        <w:rPr>
          <w:szCs w:val="24"/>
          <w:lang w:val="lv-LV"/>
        </w:rPr>
        <w:t>COMM.DGA1.C.RI</w:t>
      </w:r>
    </w:p>
    <w:p w14:paraId="557C54AF" w14:textId="55C60D7A" w:rsidR="00EB2921" w:rsidRPr="001B0527" w:rsidRDefault="00EB2921" w:rsidP="00785B81">
      <w:pPr>
        <w:pStyle w:val="Date"/>
        <w:ind w:left="5954" w:right="-30"/>
        <w:rPr>
          <w:szCs w:val="24"/>
          <w:lang w:val="lv-LV"/>
        </w:rPr>
      </w:pPr>
      <w:r w:rsidRPr="001B0527">
        <w:rPr>
          <w:szCs w:val="24"/>
          <w:lang w:val="lv-LV"/>
        </w:rPr>
        <w:t>Kundzei/Kungam [</w:t>
      </w:r>
      <w:r w:rsidRPr="001B0527">
        <w:rPr>
          <w:szCs w:val="24"/>
          <w:highlight w:val="lightGray"/>
          <w:lang w:val="lv-LV"/>
        </w:rPr>
        <w:t>XXXXX</w:t>
      </w:r>
      <w:r w:rsidRPr="001B0527">
        <w:rPr>
          <w:szCs w:val="24"/>
          <w:lang w:val="lv-LV"/>
        </w:rPr>
        <w:t>]</w:t>
      </w:r>
    </w:p>
    <w:p w14:paraId="1DC9AFFE" w14:textId="77777777" w:rsidR="00EB2921" w:rsidRPr="001B0527" w:rsidRDefault="00EB2921" w:rsidP="00785B81">
      <w:pPr>
        <w:pStyle w:val="Date"/>
        <w:ind w:left="5954" w:right="-30"/>
        <w:rPr>
          <w:szCs w:val="24"/>
          <w:lang w:val="lv-LV"/>
        </w:rPr>
      </w:pPr>
      <w:r w:rsidRPr="001B0527">
        <w:rPr>
          <w:szCs w:val="24"/>
          <w:lang w:val="lv-LV"/>
        </w:rPr>
        <w:t>Adrese: [</w:t>
      </w:r>
      <w:r w:rsidRPr="001B0527">
        <w:rPr>
          <w:szCs w:val="24"/>
          <w:highlight w:val="lightGray"/>
          <w:lang w:val="lv-LV"/>
        </w:rPr>
        <w:t>XXXXX</w:t>
      </w:r>
      <w:r w:rsidRPr="001B0527">
        <w:rPr>
          <w:szCs w:val="24"/>
          <w:lang w:val="lv-LV"/>
        </w:rPr>
        <w:t>]</w:t>
      </w:r>
    </w:p>
    <w:p w14:paraId="5D7164C2" w14:textId="77777777" w:rsidR="00EB2921" w:rsidRPr="001B0527" w:rsidRDefault="00EB2921" w:rsidP="00785B81">
      <w:pPr>
        <w:spacing w:after="0"/>
        <w:ind w:left="5954"/>
        <w:rPr>
          <w:szCs w:val="24"/>
          <w:lang w:val="ro-RO"/>
        </w:rPr>
      </w:pPr>
      <w:r w:rsidRPr="001B0527">
        <w:rPr>
          <w:szCs w:val="24"/>
          <w:lang w:val="ro-RO"/>
        </w:rPr>
        <w:t>E-</w:t>
      </w:r>
      <w:proofErr w:type="spellStart"/>
      <w:r w:rsidRPr="001B0527">
        <w:rPr>
          <w:szCs w:val="24"/>
          <w:lang w:val="ro-RO"/>
        </w:rPr>
        <w:t>pasts</w:t>
      </w:r>
      <w:proofErr w:type="spellEnd"/>
      <w:r w:rsidRPr="001B0527">
        <w:rPr>
          <w:szCs w:val="24"/>
          <w:lang w:val="ro-RO"/>
        </w:rPr>
        <w:t xml:space="preserve">: </w:t>
      </w:r>
      <w:r w:rsidRPr="001B0527">
        <w:rPr>
          <w:szCs w:val="24"/>
          <w:highlight w:val="lightGray"/>
          <w:lang w:val="ro-RO"/>
        </w:rPr>
        <w:t>[XXXXX</w:t>
      </w:r>
      <w:r w:rsidRPr="001B0527">
        <w:rPr>
          <w:szCs w:val="24"/>
          <w:lang w:val="ro-RO"/>
        </w:rPr>
        <w:t>]</w:t>
      </w:r>
    </w:p>
    <w:p w14:paraId="62335D3C" w14:textId="77777777" w:rsidR="00EB2921" w:rsidRPr="001B0527" w:rsidRDefault="00EB2921" w:rsidP="00EB2921">
      <w:pPr>
        <w:rPr>
          <w:szCs w:val="24"/>
          <w:lang w:val="lv-LV"/>
        </w:rPr>
      </w:pPr>
    </w:p>
    <w:p w14:paraId="579E9688" w14:textId="44011A65" w:rsidR="00EB2921" w:rsidRPr="001B0527" w:rsidRDefault="00EB2921" w:rsidP="00EB2921">
      <w:pPr>
        <w:pStyle w:val="Subject"/>
        <w:rPr>
          <w:b w:val="0"/>
          <w:szCs w:val="24"/>
          <w:lang w:val="lv-LV"/>
        </w:rPr>
      </w:pPr>
      <w:r w:rsidRPr="001B0527">
        <w:rPr>
          <w:b w:val="0"/>
          <w:szCs w:val="24"/>
          <w:lang w:val="lv-LV"/>
        </w:rPr>
        <w:t>Par [</w:t>
      </w:r>
      <w:r w:rsidRPr="001B0527">
        <w:rPr>
          <w:b w:val="0"/>
          <w:szCs w:val="24"/>
          <w:highlight w:val="lightGray"/>
          <w:lang w:val="lv-LV"/>
        </w:rPr>
        <w:t>XXXXX</w:t>
      </w:r>
      <w:r w:rsidRPr="001B0527">
        <w:rPr>
          <w:b w:val="0"/>
          <w:szCs w:val="24"/>
          <w:lang w:val="lv-LV"/>
        </w:rPr>
        <w:t>]</w:t>
      </w:r>
    </w:p>
    <w:p w14:paraId="678CC32D" w14:textId="20AAE84D" w:rsidR="00EB2921" w:rsidRPr="001B0527" w:rsidRDefault="00EB2921" w:rsidP="00EB2921">
      <w:pPr>
        <w:rPr>
          <w:szCs w:val="24"/>
          <w:lang w:val="lv-LV"/>
        </w:rPr>
      </w:pPr>
      <w:r w:rsidRPr="001B0527">
        <w:rPr>
          <w:szCs w:val="24"/>
          <w:lang w:val="lv-LV"/>
        </w:rPr>
        <w:t>Ļ. cien. kundze/ A. god. kungs [</w:t>
      </w:r>
      <w:r w:rsidRPr="001B0527">
        <w:rPr>
          <w:szCs w:val="24"/>
          <w:highlight w:val="lightGray"/>
          <w:lang w:val="lv-LV"/>
        </w:rPr>
        <w:t>XXXXX</w:t>
      </w:r>
      <w:r w:rsidRPr="001B0527">
        <w:rPr>
          <w:szCs w:val="24"/>
          <w:lang w:val="lv-LV"/>
        </w:rPr>
        <w:t>]!</w:t>
      </w:r>
    </w:p>
    <w:p w14:paraId="7E930140" w14:textId="657E214C" w:rsidR="008E3F30" w:rsidRDefault="008E3F30" w:rsidP="008E3F30">
      <w:pPr>
        <w:pStyle w:val="Contact"/>
        <w:ind w:left="0" w:firstLine="0"/>
        <w:rPr>
          <w:szCs w:val="24"/>
          <w:lang w:val="lv-LV"/>
        </w:rPr>
      </w:pPr>
      <w:r w:rsidRPr="008E3F30">
        <w:rPr>
          <w:szCs w:val="24"/>
          <w:lang w:val="lv-LV"/>
        </w:rPr>
        <w:t>Viens no Eiropas Savienības mērķiem ir zinošas, kr</w:t>
      </w:r>
      <w:r>
        <w:rPr>
          <w:szCs w:val="24"/>
          <w:lang w:val="lv-LV"/>
        </w:rPr>
        <w:t xml:space="preserve">itiski domājošas, demokrātiskās </w:t>
      </w:r>
      <w:r w:rsidRPr="008E3F30">
        <w:rPr>
          <w:szCs w:val="24"/>
          <w:lang w:val="lv-LV"/>
        </w:rPr>
        <w:t xml:space="preserve">vērtībās balstītas sabiedrības stiprināšana. Šo mērķi mēs varam sasniegt tikai kopā, daloties savās zināšanās, pieredzē, mācoties vienam no otra, tāpēc ik gadu aicinām izglītības iestādes un dažādu jomu ekspertus iesaistīties akcijā </w:t>
      </w:r>
      <w:hyperlink r:id="rId15" w:history="1">
        <w:r w:rsidRPr="008E3F30">
          <w:rPr>
            <w:rStyle w:val="Hyperlink"/>
            <w:szCs w:val="24"/>
            <w:lang w:val="lv-LV"/>
          </w:rPr>
          <w:t>„Atpakaļ uz skolu/ Atpakaļ uz universitāti 2024”.</w:t>
        </w:r>
      </w:hyperlink>
      <w:r w:rsidRPr="008E3F30">
        <w:rPr>
          <w:szCs w:val="24"/>
          <w:lang w:val="lv-LV"/>
        </w:rPr>
        <w:t xml:space="preserve"> </w:t>
      </w:r>
    </w:p>
    <w:p w14:paraId="351DF583" w14:textId="6E2A1DBC" w:rsidR="008E3F30" w:rsidRDefault="008E3F30" w:rsidP="008E3F30">
      <w:pPr>
        <w:pStyle w:val="Contact"/>
        <w:ind w:left="0" w:firstLine="0"/>
      </w:pPr>
      <w:r w:rsidRPr="008E3F30">
        <w:rPr>
          <w:szCs w:val="24"/>
          <w:lang w:val="lv-LV"/>
        </w:rPr>
        <w:t xml:space="preserve">Šogad akcija notiek jau sešpadsmito gadu. Akcijas laikā iepriekšējos gados uz skolām un universitātēm ir devušies vairāk nekā </w:t>
      </w:r>
      <w:r w:rsidR="00D01D60">
        <w:rPr>
          <w:szCs w:val="24"/>
          <w:lang w:val="lv-LV"/>
        </w:rPr>
        <w:t>1</w:t>
      </w:r>
      <w:r>
        <w:rPr>
          <w:szCs w:val="24"/>
          <w:lang w:val="lv-LV"/>
        </w:rPr>
        <w:t>000</w:t>
      </w:r>
      <w:r w:rsidRPr="008E3F30">
        <w:rPr>
          <w:szCs w:val="24"/>
          <w:lang w:val="lv-LV"/>
        </w:rPr>
        <w:t xml:space="preserve"> eksperti, stāstot gan par Eiropas Savienības aktualitātēm dažādās jomās, gan ļaujot izzināt daudzveidīgas profesijas un prasmes, tā iedvesmojot bērnus un jauniešus profesijas izvēlei, ļaujot plašāk iepazīt Latviju, Eiropu un pasauli.</w:t>
      </w:r>
      <w:r w:rsidRPr="008E3F30">
        <w:t xml:space="preserve"> </w:t>
      </w:r>
    </w:p>
    <w:p w14:paraId="092321AD" w14:textId="5E0F3F6A" w:rsidR="008E3F30" w:rsidRPr="008E3F30" w:rsidRDefault="008E3F30" w:rsidP="008E3F30">
      <w:pPr>
        <w:pStyle w:val="Contact"/>
        <w:ind w:left="0" w:firstLine="0"/>
        <w:rPr>
          <w:szCs w:val="24"/>
          <w:lang w:val="lv-LV"/>
        </w:rPr>
      </w:pPr>
      <w:proofErr w:type="spellStart"/>
      <w:r>
        <w:t>Eksperti</w:t>
      </w:r>
      <w:proofErr w:type="spellEnd"/>
      <w:r>
        <w:t xml:space="preserve"> </w:t>
      </w:r>
      <w:proofErr w:type="spellStart"/>
      <w:r>
        <w:t>akcijai</w:t>
      </w:r>
      <w:proofErr w:type="spellEnd"/>
      <w:r>
        <w:t xml:space="preserve"> „</w:t>
      </w:r>
      <w:proofErr w:type="spellStart"/>
      <w:r>
        <w:t>Atpakaļ</w:t>
      </w:r>
      <w:proofErr w:type="spellEnd"/>
      <w:r>
        <w:t xml:space="preserve"> </w:t>
      </w:r>
      <w:proofErr w:type="spellStart"/>
      <w:r>
        <w:t>uz</w:t>
      </w:r>
      <w:proofErr w:type="spellEnd"/>
      <w:r>
        <w:t xml:space="preserve"> </w:t>
      </w:r>
      <w:proofErr w:type="spellStart"/>
      <w:r>
        <w:t>skolu</w:t>
      </w:r>
      <w:proofErr w:type="spellEnd"/>
      <w:r>
        <w:t xml:space="preserve">/ </w:t>
      </w:r>
      <w:proofErr w:type="spellStart"/>
      <w:r>
        <w:t>Atpakaļ</w:t>
      </w:r>
      <w:proofErr w:type="spellEnd"/>
      <w:r>
        <w:t xml:space="preserve"> </w:t>
      </w:r>
      <w:proofErr w:type="spellStart"/>
      <w:r>
        <w:t>uz</w:t>
      </w:r>
      <w:proofErr w:type="spellEnd"/>
      <w:r>
        <w:t xml:space="preserve"> </w:t>
      </w:r>
      <w:proofErr w:type="spellStart"/>
      <w:r>
        <w:t>universitāti</w:t>
      </w:r>
      <w:proofErr w:type="spellEnd"/>
      <w:r>
        <w:t xml:space="preserve"> 2024” </w:t>
      </w:r>
      <w:proofErr w:type="spellStart"/>
      <w:r>
        <w:t>aicināti</w:t>
      </w:r>
      <w:proofErr w:type="spellEnd"/>
      <w:r>
        <w:t xml:space="preserve"> </w:t>
      </w:r>
      <w:proofErr w:type="spellStart"/>
      <w:r>
        <w:t>pieteikties</w:t>
      </w:r>
      <w:proofErr w:type="spellEnd"/>
      <w:r>
        <w:t xml:space="preserve"> </w:t>
      </w:r>
      <w:proofErr w:type="spellStart"/>
      <w:r>
        <w:t>līdz</w:t>
      </w:r>
      <w:proofErr w:type="spellEnd"/>
      <w:r>
        <w:t xml:space="preserve"> </w:t>
      </w:r>
      <w:proofErr w:type="spellStart"/>
      <w:proofErr w:type="gramStart"/>
      <w:r w:rsidR="00D01D60">
        <w:t>marta</w:t>
      </w:r>
      <w:proofErr w:type="spellEnd"/>
      <w:proofErr w:type="gramEnd"/>
      <w:r w:rsidR="00D01D60">
        <w:t xml:space="preserve"> </w:t>
      </w:r>
      <w:proofErr w:type="spellStart"/>
      <w:r w:rsidR="00D01D60">
        <w:t>beigām</w:t>
      </w:r>
      <w:proofErr w:type="spellEnd"/>
      <w:r>
        <w:t xml:space="preserve">, </w:t>
      </w:r>
      <w:proofErr w:type="spellStart"/>
      <w:r>
        <w:t>aizpildot</w:t>
      </w:r>
      <w:proofErr w:type="spellEnd"/>
      <w:r>
        <w:t xml:space="preserve"> </w:t>
      </w:r>
      <w:proofErr w:type="spellStart"/>
      <w:r>
        <w:t>tiešsaistes</w:t>
      </w:r>
      <w:proofErr w:type="spellEnd"/>
      <w:r>
        <w:t xml:space="preserve"> </w:t>
      </w:r>
      <w:hyperlink r:id="rId16" w:history="1">
        <w:r>
          <w:rPr>
            <w:rStyle w:val="ecl-linklabel"/>
            <w:color w:val="0000FF"/>
            <w:u w:val="single"/>
          </w:rPr>
          <w:t>anketu</w:t>
        </w:r>
      </w:hyperlink>
      <w:r>
        <w:t xml:space="preserve"> vai </w:t>
      </w:r>
      <w:proofErr w:type="spellStart"/>
      <w:r>
        <w:t>rakstot</w:t>
      </w:r>
      <w:proofErr w:type="spellEnd"/>
      <w:r>
        <w:t xml:space="preserve"> </w:t>
      </w:r>
      <w:proofErr w:type="spellStart"/>
      <w:r>
        <w:t>uz</w:t>
      </w:r>
      <w:proofErr w:type="spellEnd"/>
      <w:r>
        <w:t xml:space="preserve"> e-</w:t>
      </w:r>
      <w:proofErr w:type="spellStart"/>
      <w:r>
        <w:t>pastu</w:t>
      </w:r>
      <w:proofErr w:type="spellEnd"/>
      <w:r>
        <w:t xml:space="preserve"> </w:t>
      </w:r>
      <w:hyperlink r:id="rId17" w:history="1">
        <w:r>
          <w:rPr>
            <w:rStyle w:val="Hyperlink"/>
          </w:rPr>
          <w:t>atpakaluzskolu@esmaja.lv</w:t>
        </w:r>
      </w:hyperlink>
      <w:r>
        <w:t>.</w:t>
      </w:r>
    </w:p>
    <w:p w14:paraId="6150FD5F" w14:textId="01EDA37F" w:rsidR="003B3DBE" w:rsidRDefault="008E3F30" w:rsidP="008E3F30">
      <w:pPr>
        <w:pStyle w:val="Enclosures"/>
        <w:rPr>
          <w:szCs w:val="24"/>
          <w:lang w:val="lv-LV"/>
        </w:rPr>
      </w:pPr>
      <w:r>
        <w:rPr>
          <w:szCs w:val="24"/>
          <w:lang w:val="lv-LV"/>
        </w:rPr>
        <w:t xml:space="preserve"> Ar cieņu                                                                                                                                                                 </w:t>
      </w:r>
    </w:p>
    <w:p w14:paraId="14A60366" w14:textId="77777777" w:rsidR="008E3F30" w:rsidRPr="008E3F30" w:rsidRDefault="008E3F30" w:rsidP="008E3F30">
      <w:pPr>
        <w:pStyle w:val="Participants"/>
        <w:rPr>
          <w:lang w:val="lv-LV"/>
        </w:rPr>
      </w:pPr>
    </w:p>
    <w:p w14:paraId="45BC9468" w14:textId="3D48689E" w:rsidR="003B3DBE" w:rsidRPr="001B0527" w:rsidRDefault="003B3DBE" w:rsidP="003B3DBE">
      <w:pPr>
        <w:autoSpaceDE w:val="0"/>
        <w:autoSpaceDN w:val="0"/>
        <w:adjustRightInd w:val="0"/>
        <w:spacing w:after="0"/>
        <w:jc w:val="left"/>
        <w:rPr>
          <w:szCs w:val="24"/>
          <w:lang w:val="lv-LV"/>
        </w:rPr>
      </w:pPr>
      <w:r w:rsidRPr="001B0527">
        <w:rPr>
          <w:szCs w:val="24"/>
          <w:lang w:val="lv-LV"/>
        </w:rPr>
        <w:t xml:space="preserve">Eiropas Komisijas </w:t>
      </w:r>
      <w:r w:rsidR="004629C6">
        <w:rPr>
          <w:szCs w:val="24"/>
          <w:lang w:val="lv-LV"/>
        </w:rPr>
        <w:t>pārstāvniecība</w:t>
      </w:r>
      <w:r w:rsidR="00EB2921" w:rsidRPr="001B0527">
        <w:rPr>
          <w:szCs w:val="24"/>
          <w:lang w:val="lv-LV"/>
        </w:rPr>
        <w:t xml:space="preserve"> Latvijā</w:t>
      </w:r>
    </w:p>
    <w:p w14:paraId="63FDA513" w14:textId="72524CE9" w:rsidR="00192D68" w:rsidRPr="00DF3B03" w:rsidRDefault="004B1932" w:rsidP="00D01D60">
      <w:pPr>
        <w:pStyle w:val="Signature"/>
        <w:tabs>
          <w:tab w:val="clear" w:pos="5103"/>
          <w:tab w:val="left" w:pos="2084"/>
          <w:tab w:val="left" w:pos="2562"/>
        </w:tabs>
        <w:spacing w:before="240" w:after="2040"/>
        <w:ind w:left="0"/>
        <w:jc w:val="both"/>
        <w:rPr>
          <w:lang w:val="lv-LV"/>
        </w:rPr>
      </w:pPr>
      <w:r w:rsidRPr="002113D4">
        <w:rPr>
          <w:lang w:val="lv-LV"/>
        </w:rPr>
        <w:tab/>
      </w:r>
      <w:r w:rsidR="002113D4" w:rsidRPr="002113D4">
        <w:rPr>
          <w:lang w:val="lv-LV"/>
        </w:rPr>
        <w:tab/>
      </w:r>
      <w:bookmarkStart w:id="0" w:name="_GoBack"/>
      <w:bookmarkEnd w:id="0"/>
    </w:p>
    <w:sectPr w:rsidR="00192D68" w:rsidRPr="00DF3B03" w:rsidSect="00211B4F">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851" w:left="1587" w:header="601" w:footer="7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C42B" w14:textId="77777777" w:rsidR="00BF579F" w:rsidRDefault="00BF579F" w:rsidP="001B27C4">
      <w:pPr>
        <w:spacing w:after="0"/>
      </w:pPr>
      <w:r>
        <w:separator/>
      </w:r>
    </w:p>
  </w:endnote>
  <w:endnote w:type="continuationSeparator" w:id="0">
    <w:p w14:paraId="201C697E" w14:textId="77777777" w:rsidR="00BF579F" w:rsidRDefault="00BF579F" w:rsidP="001B2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70CC" w14:textId="77777777" w:rsidR="004B1932" w:rsidRDefault="004B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9AF7" w14:textId="0E167FFE" w:rsidR="00CE334F" w:rsidRDefault="00CE334F">
    <w:pPr>
      <w:pStyle w:val="Footer"/>
      <w:jc w:val="center"/>
    </w:pPr>
    <w:r>
      <w:fldChar w:fldCharType="begin"/>
    </w:r>
    <w:r>
      <w:instrText>PAGE</w:instrText>
    </w:r>
    <w:r>
      <w:fldChar w:fldCharType="separate"/>
    </w:r>
    <w:r w:rsidR="00D01D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9AF9" w14:textId="77777777" w:rsidR="00CE334F" w:rsidRPr="001B27C4" w:rsidRDefault="00CE334F">
    <w:pPr>
      <w:pStyle w:val="Footer"/>
    </w:pPr>
  </w:p>
  <w:p w14:paraId="2DC69AFC" w14:textId="5F879C0A" w:rsidR="00CE334F" w:rsidRPr="001B0527" w:rsidRDefault="003B3DBE" w:rsidP="001B0527">
    <w:pPr>
      <w:pStyle w:val="Footer"/>
      <w:ind w:right="-313"/>
      <w:jc w:val="center"/>
      <w:rPr>
        <w:rFonts w:ascii="Times New Roman" w:hAnsi="Times New Roman"/>
      </w:rPr>
    </w:pPr>
    <w:r w:rsidRPr="001B0527">
      <w:rPr>
        <w:rFonts w:ascii="Times New Roman" w:hAnsi="Times New Roman"/>
      </w:rPr>
      <w:t xml:space="preserve">Eiropas </w:t>
    </w:r>
    <w:proofErr w:type="spellStart"/>
    <w:r w:rsidRPr="001B0527">
      <w:rPr>
        <w:rFonts w:ascii="Times New Roman" w:hAnsi="Times New Roman"/>
      </w:rPr>
      <w:t>Komisijas</w:t>
    </w:r>
    <w:proofErr w:type="spellEnd"/>
    <w:r w:rsidRPr="001B0527">
      <w:rPr>
        <w:rFonts w:ascii="Times New Roman" w:hAnsi="Times New Roman"/>
      </w:rPr>
      <w:t xml:space="preserve"> </w:t>
    </w:r>
    <w:proofErr w:type="spellStart"/>
    <w:r w:rsidRPr="001B0527">
      <w:rPr>
        <w:rFonts w:ascii="Times New Roman" w:hAnsi="Times New Roman"/>
      </w:rPr>
      <w:t>pārstāvniecība</w:t>
    </w:r>
    <w:proofErr w:type="spellEnd"/>
    <w:r w:rsidRPr="001B0527">
      <w:rPr>
        <w:rFonts w:ascii="Times New Roman" w:hAnsi="Times New Roman"/>
      </w:rPr>
      <w:t xml:space="preserve"> </w:t>
    </w:r>
    <w:proofErr w:type="spellStart"/>
    <w:r w:rsidRPr="001B0527">
      <w:rPr>
        <w:rFonts w:ascii="Times New Roman" w:hAnsi="Times New Roman"/>
      </w:rPr>
      <w:t>Latvijā</w:t>
    </w:r>
    <w:proofErr w:type="spellEnd"/>
    <w:r w:rsidRPr="001B0527">
      <w:rPr>
        <w:rFonts w:ascii="Times New Roman" w:hAnsi="Times New Roman"/>
      </w:rPr>
      <w:t xml:space="preserve">, </w:t>
    </w:r>
    <w:proofErr w:type="spellStart"/>
    <w:r w:rsidRPr="001B0527">
      <w:rPr>
        <w:rFonts w:ascii="Times New Roman" w:hAnsi="Times New Roman"/>
      </w:rPr>
      <w:t>Aspazijas</w:t>
    </w:r>
    <w:proofErr w:type="spellEnd"/>
    <w:r w:rsidRPr="001B0527">
      <w:rPr>
        <w:rFonts w:ascii="Times New Roman" w:hAnsi="Times New Roman"/>
      </w:rPr>
      <w:t xml:space="preserve"> </w:t>
    </w:r>
    <w:proofErr w:type="spellStart"/>
    <w:r w:rsidRPr="001B0527">
      <w:rPr>
        <w:rFonts w:ascii="Times New Roman" w:hAnsi="Times New Roman"/>
      </w:rPr>
      <w:t>bulv</w:t>
    </w:r>
    <w:proofErr w:type="spellEnd"/>
    <w:r w:rsidRPr="001B0527">
      <w:rPr>
        <w:rFonts w:ascii="Times New Roman" w:hAnsi="Times New Roman"/>
      </w:rPr>
      <w:t xml:space="preserve">. 28, </w:t>
    </w:r>
    <w:proofErr w:type="spellStart"/>
    <w:r w:rsidRPr="001B0527">
      <w:rPr>
        <w:rFonts w:ascii="Times New Roman" w:hAnsi="Times New Roman"/>
      </w:rPr>
      <w:t>Rīga</w:t>
    </w:r>
    <w:proofErr w:type="spellEnd"/>
    <w:r w:rsidRPr="001B0527">
      <w:rPr>
        <w:rFonts w:ascii="Times New Roman" w:hAnsi="Times New Roman"/>
      </w:rPr>
      <w:t xml:space="preserve">, LV-1050, LATVIJA, </w:t>
    </w:r>
    <w:proofErr w:type="spellStart"/>
    <w:r w:rsidRPr="001B0527">
      <w:rPr>
        <w:rFonts w:ascii="Times New Roman" w:hAnsi="Times New Roman"/>
      </w:rPr>
      <w:t>Tālr</w:t>
    </w:r>
    <w:proofErr w:type="spellEnd"/>
    <w:r w:rsidRPr="001B0527">
      <w:rPr>
        <w:rFonts w:ascii="Times New Roman" w:hAnsi="Times New Roman"/>
      </w:rPr>
      <w:t>. (+371) 67085410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BDA83" w14:textId="77777777" w:rsidR="00BF579F" w:rsidRDefault="00BF579F" w:rsidP="001B27C4">
      <w:pPr>
        <w:spacing w:after="0"/>
      </w:pPr>
      <w:r>
        <w:separator/>
      </w:r>
    </w:p>
  </w:footnote>
  <w:footnote w:type="continuationSeparator" w:id="0">
    <w:p w14:paraId="06F081CC" w14:textId="77777777" w:rsidR="00BF579F" w:rsidRDefault="00BF579F" w:rsidP="001B27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B09B" w14:textId="77777777" w:rsidR="004B1932" w:rsidRDefault="004B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4A8C" w14:textId="77777777" w:rsidR="004B1932" w:rsidRDefault="004B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9AF8" w14:textId="77777777" w:rsidR="00CE334F" w:rsidRDefault="00CE334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1819C2"/>
    <w:multiLevelType w:val="hybridMultilevel"/>
    <w:tmpl w:val="C5D0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3"/>
  </w:num>
  <w:num w:numId="4">
    <w:abstractNumId w:val="14"/>
  </w:num>
  <w:num w:numId="5">
    <w:abstractNumId w:val="8"/>
  </w:num>
  <w:num w:numId="6">
    <w:abstractNumId w:val="7"/>
  </w:num>
  <w:num w:numId="7">
    <w:abstractNumId w:val="5"/>
  </w:num>
  <w:num w:numId="8">
    <w:abstractNumId w:val="4"/>
  </w:num>
  <w:num w:numId="9">
    <w:abstractNumId w:val="15"/>
  </w:num>
  <w:num w:numId="10">
    <w:abstractNumId w:val="17"/>
  </w:num>
  <w:num w:numId="11">
    <w:abstractNumId w:val="16"/>
  </w:num>
  <w:num w:numId="12">
    <w:abstractNumId w:val="18"/>
  </w:num>
  <w:num w:numId="13">
    <w:abstractNumId w:val="6"/>
  </w:num>
  <w:num w:numId="14">
    <w:abstractNumId w:val="9"/>
  </w:num>
  <w:num w:numId="15">
    <w:abstractNumId w:val="11"/>
  </w:num>
  <w:num w:numId="16">
    <w:abstractNumId w:val="10"/>
  </w:num>
  <w:num w:numId="17">
    <w:abstractNumId w:val="2"/>
  </w:num>
  <w:num w:numId="18">
    <w:abstractNumId w:val="12"/>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192D68"/>
    <w:rsid w:val="000013BD"/>
    <w:rsid w:val="000411D0"/>
    <w:rsid w:val="00055811"/>
    <w:rsid w:val="000642A1"/>
    <w:rsid w:val="000C67A8"/>
    <w:rsid w:val="0010450D"/>
    <w:rsid w:val="00192D68"/>
    <w:rsid w:val="001A11F7"/>
    <w:rsid w:val="001B0527"/>
    <w:rsid w:val="001B27C4"/>
    <w:rsid w:val="001F2997"/>
    <w:rsid w:val="001F7A6F"/>
    <w:rsid w:val="002113D4"/>
    <w:rsid w:val="00211B4F"/>
    <w:rsid w:val="00276AA1"/>
    <w:rsid w:val="003078E0"/>
    <w:rsid w:val="0033436B"/>
    <w:rsid w:val="00347E0B"/>
    <w:rsid w:val="003B3DBE"/>
    <w:rsid w:val="003C7DAC"/>
    <w:rsid w:val="003F01C7"/>
    <w:rsid w:val="00452959"/>
    <w:rsid w:val="004629C6"/>
    <w:rsid w:val="004B1932"/>
    <w:rsid w:val="004E11D2"/>
    <w:rsid w:val="00506FD1"/>
    <w:rsid w:val="00573D7C"/>
    <w:rsid w:val="005A1C1A"/>
    <w:rsid w:val="005F5E77"/>
    <w:rsid w:val="00606CE5"/>
    <w:rsid w:val="0064155A"/>
    <w:rsid w:val="00665CD4"/>
    <w:rsid w:val="00685F72"/>
    <w:rsid w:val="006875D6"/>
    <w:rsid w:val="006E7BEE"/>
    <w:rsid w:val="006F4663"/>
    <w:rsid w:val="007251D1"/>
    <w:rsid w:val="007255D8"/>
    <w:rsid w:val="00762EFA"/>
    <w:rsid w:val="007676D1"/>
    <w:rsid w:val="00785B81"/>
    <w:rsid w:val="00847EE6"/>
    <w:rsid w:val="008B69C2"/>
    <w:rsid w:val="008C0946"/>
    <w:rsid w:val="008E3069"/>
    <w:rsid w:val="008E3F30"/>
    <w:rsid w:val="008F387C"/>
    <w:rsid w:val="0096017C"/>
    <w:rsid w:val="009F1BE5"/>
    <w:rsid w:val="00A472C8"/>
    <w:rsid w:val="00A875C9"/>
    <w:rsid w:val="00BE686E"/>
    <w:rsid w:val="00BF579F"/>
    <w:rsid w:val="00C93029"/>
    <w:rsid w:val="00CD247B"/>
    <w:rsid w:val="00CE334F"/>
    <w:rsid w:val="00D01D60"/>
    <w:rsid w:val="00D15F21"/>
    <w:rsid w:val="00D86F1C"/>
    <w:rsid w:val="00DE1ACF"/>
    <w:rsid w:val="00DF3B03"/>
    <w:rsid w:val="00E2457D"/>
    <w:rsid w:val="00E36335"/>
    <w:rsid w:val="00E77180"/>
    <w:rsid w:val="00EB2921"/>
    <w:rsid w:val="00ED5FF7"/>
    <w:rsid w:val="00EE4BCE"/>
    <w:rsid w:val="00F652DD"/>
    <w:rsid w:val="00FB4C44"/>
    <w:rsid w:val="00FF07DC"/>
    <w:rsid w:val="00FF1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C69AD9"/>
  <w15:docId w15:val="{DDF39F28-31A7-409A-B78F-D09A0077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192D68"/>
    <w:rPr>
      <w:rFonts w:ascii="Arial" w:hAnsi="Arial"/>
      <w:sz w:val="16"/>
      <w:lang w:eastAsia="en-US"/>
    </w:rPr>
  </w:style>
  <w:style w:type="character" w:customStyle="1" w:styleId="DateChar">
    <w:name w:val="Date Char"/>
    <w:link w:val="Date"/>
    <w:uiPriority w:val="99"/>
    <w:rsid w:val="00192D68"/>
    <w:rPr>
      <w:sz w:val="24"/>
      <w:lang w:eastAsia="en-US"/>
    </w:rPr>
  </w:style>
  <w:style w:type="character" w:customStyle="1" w:styleId="SignatureChar">
    <w:name w:val="Signature Char"/>
    <w:link w:val="Signature"/>
    <w:uiPriority w:val="99"/>
    <w:rsid w:val="00192D68"/>
    <w:rPr>
      <w:sz w:val="24"/>
      <w:lang w:eastAsia="en-US"/>
    </w:rPr>
  </w:style>
  <w:style w:type="paragraph" w:customStyle="1" w:styleId="ZCom">
    <w:name w:val="Z_Com"/>
    <w:basedOn w:val="Normal"/>
    <w:next w:val="ZDGName"/>
    <w:uiPriority w:val="99"/>
    <w:rsid w:val="00192D6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192D68"/>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192D68"/>
    <w:rPr>
      <w:sz w:val="24"/>
      <w:lang w:eastAsia="en-US"/>
    </w:rPr>
  </w:style>
  <w:style w:type="character" w:styleId="Hyperlink">
    <w:name w:val="Hyperlink"/>
    <w:uiPriority w:val="99"/>
    <w:unhideWhenUsed/>
    <w:rsid w:val="00573D7C"/>
    <w:rPr>
      <w:color w:val="0000FF"/>
      <w:u w:val="single"/>
    </w:rPr>
  </w:style>
  <w:style w:type="paragraph" w:styleId="BalloonText">
    <w:name w:val="Balloon Text"/>
    <w:basedOn w:val="Normal"/>
    <w:link w:val="BalloonTextChar"/>
    <w:uiPriority w:val="99"/>
    <w:semiHidden/>
    <w:unhideWhenUsed/>
    <w:rsid w:val="00665CD4"/>
    <w:pPr>
      <w:spacing w:after="0"/>
    </w:pPr>
    <w:rPr>
      <w:rFonts w:ascii="Tahoma" w:hAnsi="Tahoma" w:cs="Tahoma"/>
      <w:sz w:val="16"/>
      <w:szCs w:val="16"/>
    </w:rPr>
  </w:style>
  <w:style w:type="character" w:customStyle="1" w:styleId="BalloonTextChar">
    <w:name w:val="Balloon Text Char"/>
    <w:link w:val="BalloonText"/>
    <w:uiPriority w:val="99"/>
    <w:semiHidden/>
    <w:rsid w:val="00665CD4"/>
    <w:rPr>
      <w:rFonts w:ascii="Tahoma" w:hAnsi="Tahoma" w:cs="Tahoma"/>
      <w:sz w:val="16"/>
      <w:szCs w:val="16"/>
      <w:lang w:eastAsia="en-US"/>
    </w:rPr>
  </w:style>
  <w:style w:type="character" w:styleId="FootnoteReference">
    <w:name w:val="footnote reference"/>
    <w:uiPriority w:val="99"/>
    <w:semiHidden/>
    <w:unhideWhenUsed/>
    <w:rsid w:val="00F652DD"/>
    <w:rPr>
      <w:vertAlign w:val="superscript"/>
    </w:rPr>
  </w:style>
  <w:style w:type="character" w:customStyle="1" w:styleId="ecl-linklabel">
    <w:name w:val="ecl-link__label"/>
    <w:basedOn w:val="DefaultParagraphFont"/>
    <w:rsid w:val="008E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tpakaluzskolu@esmaja.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gle/AzvbdBKaXRp8pCiu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atvia.representation.ec.europa.eu/dzive-darbs-studijas/macibu-materiali-un-projekti/atpakal-uz-skolu-atpakal-uz-universitati_lv?prefLang=en"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E85F212155F42BC2FABA3C890545A" ma:contentTypeVersion="1" ma:contentTypeDescription="Create a new document." ma:contentTypeScope="" ma:versionID="ae5aa3640a6b2e5a7372230ff7851ce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
  <Created>
    <Version>4.5</Version>
    <Date>2019-10-25T12:31:37</Date>
    <Language>EN</Language>
    <Note/>
  </Created>
  <Edited>
    <Version>10.0.41840.0</Version>
    <Date>2021-03-29T19:49:57</Date>
  </Edited>
  <DocumentModel>
    <Id>a68dca3e-24ca-4dba-8741-3c79d129d370</Id>
    <Name>Letter</Name>
  </DocumentModel>
  <DocumentDate/>
  <DocumentVersion/>
  <CompatibilityMode>Eurolook4X</CompatibilityMode>
</EurolookProperties>
</file>

<file path=customXml/item5.xml><?xml version="1.0" encoding="utf-8"?>
<Author Role="Creator">
  <Id>aff71d45-08cb-4de8-864e-fceb4a5fff88</Id>
  <Names>
    <Latin>
      <FirstName>Linda</FirstName>
      <LastName>PECINA</LastName>
    </Latin>
    <Greek>
      <FirstName/>
      <LastName/>
    </Greek>
    <Cyrillic>
      <FirstName/>
      <LastName/>
    </Cyrillic>
    <DocumentScript>
      <FirstName>Linda</FirstName>
      <LastName>PECINA</LastName>
      <FullName>Linda PECINA</FullName>
    </DocumentScript>
  </Names>
  <Initials>LP</Initials>
  <Gender>f</Gender>
  <Email>Linda.PECINA@ec.europa.eu</Email>
  <Service>COMM.DGA1.C.RI</Service>
  <Function ShowInSignature="true" ShowInHeader="false" HeaderText=""/>
  <WebAddress/>
  <InheritedWebAddress>WebAddress</InheritedWebAddress>
  <OrgaEntity1>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1>
  <OrgaEntity2>
    <Id>9d0c2a23-e3a0-4967-b138-0d841270e20a</Id>
    <LogicalLevel>2</LogicalLevel>
    <Name>COMM.DGA1.C</Name>
    <HeadLine1>Representation &amp; Communication in Member States</HeadLine1>
    <HeadLine2/>
    <PrimaryAddressId>f03b5801-04c9-4931-aa17-c6d6c70bc579</PrimaryAddressId>
    <SecondaryAddressId/>
    <WebAddress/>
    <InheritedWebAddress>WebAddress</InheritedWebAddress>
    <ShowInHeader>true</ShowInHeader>
  </OrgaEntity2>
  <OrgaEntity3>
    <Id>ff8bb149-f42a-4110-94f3-6d3b882e8e42</Id>
    <LogicalLevel>3</LogicalLevel>
    <Name>COMM.DGA1.C.RI</Name>
    <HeadLine1>Riga - Representation Latvia</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1264fb81-f6bb-475e-9f9d-a937d3be6ee2</AddressId>
    <Fax/>
    <Phone/>
    <Office/>
  </MainWorkplace>
  <Workplaces>
    <Workplace IsMain="true">
      <AddressId>1264fb81-f6bb-475e-9f9d-a937d3be6ee2</AddressId>
      <Fax/>
      <Phone/>
      <Office/>
    </Workplace>
    <Workplace IsMain="false">
      <AddressId>f03b5801-04c9-4931-aa17-c6d6c70bc579</AddressId>
      <Fax/>
      <Phone/>
      <Office/>
    </Workplace>
  </Workplaces>
</Author>
</file>

<file path=customXml/item6.xml><?xml version="1.0" encoding="utf-8"?>
<Texts>
  <OpeningMembersOfParliament2>Sir/Madam,</OpeningMembersOfParliament2>
  <OpeningAmbassadors2>Sir/Madam, </OpeningAmbassadors2>
  <SecurityPharma>Pharma Investigations</SecurityPharma>
  <MarkingUntilText>UNTIL</MarkingUntilText>
  <OpeningMinisters3>Dear Home Secretary,</OpeningMinisters3>
  <SecurityMediationServiceMatter>Mediation Service</SecurityMediationServiceMatter>
  <OpeningIndividualsPlural>Dear Sir, </OpeningIndividualsPlural>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ClosingMinisters2>Yours faithfully, </ClosingMinisters2>
  <OpeningAmbassadors3>Dear Ambassador, </OpeningAmbassadors3>
  <SensitiveFootnoteHyperlink>{field:HYPERLINK "https://europa.eu/!db43PX" |https://europa.eu/!db43PX}</SensitiveFootnoteHyperlink>
  <ClosingAmbassadors2>Yours faithfully,</ClosingAmbassadors2>
  <SecurityOlafSpecialHandling>OLAF Investigations</SecurityOlafSpecialHandling>
  <NoteParticipants>Participants:</NoteParticipants>
  <ClosingMembersOfParliament2>Yours faithfully,</ClosingMembersOfParliament2>
  <ClimaSensitive>CLIMA</ClimaSensitive>
  <CourtProceduralDocuments>Court Procedural Documents</CourtProceduralDocuments>
  <ClosingPresidentsEUInst>Yours faithfully, </ClosingPresidentsEUInst>
  <OpeningPresidentsEUInst2>Dear Mr/Madam President,</OpeningPresidentsEUInst2>
  <NoteParticipant>Participant:</NoteParticipant>
  <ClosingMinisters3>Yours sincerely, </ClosingMinisters3>
  <OpeningMinisters2>Dear Minister,</OpeningMinisters2>
  <OpeningMinisters4>Dear Mr/Ms [surname],</OpeningMinisters4>
  <EconomyFinanceHandling>{field:HYPERLINK "https://myintracomm.ec.europa.eu/corp/security/EN/newDS3/SensitiveInformation/Pages/SPECIAL-HANDLING-INFORMATION-DG-ECFIN.aspx?ln=en" |https://www.europa.eu/handling_instructions}</EconomyFinanceHandling>
  <OrgaRoot>EUROPEAN COMMISSION</OrgaRoot>
  <NoteCopies>c.c.:</NoteCopies>
  <ClosingAmbassadors>I have the honour to be, Sir/Madam, Yours faithfully,</ClosingAmbassadors>
  <ClosingMembersOfParliament>Yours faithfully,</ClosingMembersOfParliament>
  <NoteSubject>Subject:</NoteSubject>
  <Contact>Contact:</Contact>
  <SensitiveLabel>Sensitive</SensitiveLabel>
  <ClosingPresidentsEUInst3>Yours faithfully, </ClosingPresidentsEUInst3>
  <OLAFHandlingInstructions>{field:HYPERLINK "https://myintracomm.ec.europa.eu/corp/security/EN/newDS3/SensitiveInformation/Pages/SPECIAL-HANDLING-INFORMATION-OLAF-Investigations.aspx?ln=en" |https://www.europa.eu/handling_instructions}</OLAFHandlingInstructions>
  <ClosingHeadsOfGovernment>I remain, Sir/Madam, Yours faithfully, </ClosingHeadsOfGovernment>
  <OpeningHeadsOfGovernment2>Dear Prime Minister, </OpeningHeadsOfGovernment2>
  <SpecialHandlingLabel>Special Handling</SpecialHandlingLabel>
  <Closing2>Yours sincerely, </Closing2>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ClosingMinisters>I remain [or I am], Sir/Madam/My Lord, Yours faithfully,</ClosingMinisters>
  <ClosingHeadsOfState>I have the honour to be, Sir/Madam, Yours faithfully,</ClosingHeadsOfState>
  <SecurityStaffMatter>Staff Matter</SecurityStaffMatter>
  <SecurityOpinionLegalService>Opinion of the Legal Service</SecurityOpinionLegalService>
  <SpecialHandlingFootnote>Special handling instructions are given at </SpecialHandlingFootnote>
  <OpeningSecretariesGeneral>Sir/Madam,</OpeningSecretariesGeneral>
  <PharmaHandlingInstructions>{field:HYPERLINK "https://myintracomm.ec.europa.eu/corp/security/EN/newDS3/SensitiveInformation/Pages/SPECIAL-HANDLING-INFORMATION-Pharma-investigations.aspx?ln=en" |https://www.europa.eu/handling_instructions}</PharmaHandlingInstructions>
  <SecurityEtsSensitive>ETS</SecurityEtsSensitive>
  <OpeningHeadsOfState3>Madam President,</OpeningHeadsOfState3>
  <OpeningIndividualsFormal>Dear Sir / Dear Madam,</OpeningIndividualsFormal>
  <OpeningMembersOfParliament>Dear Mr/Mrs [surname],</OpeningMembersOfParliament>
  <SecurityEtsCritical>ETS Critical</SecurityEtsCritical>
  <SecurityCompSpecial>COMP</SecurityCompSpecial>
  <OpeningPresidentsEUInst>Dear Mr/Madam President,</OpeningPresidentsEUInst>
  <EmbargoUnlimited>Embargo (Unlimited)</EmbargoUnlimited>
  <SecurityPharmaSpecial>Pharma Investigations</SecurityPharmaSpecial>
  <AddressFooterBrussels>Commission européenne/Europese Commissie, 1049 Bruxelles/Brussel, BELGIQUE/BELGIË - Tel. +32 22991111</AddressFooterBrussels>
  <ETSLimited>ETS Joint Procurement</ETSLimited>
  <SecurityIasOperations>IAS Operations</SecurityIasOperations>
  <OpeningHeadsOfState2>Mr President,</OpeningHeadsOfState2>
  <FooterPhone>Tel. direct line</FooterPhone>
  <OpeningHeadsOfGovernment>Excellency,</OpeningHeadsOfGovernment>
  <SecuritySecurityMatter>Security Matter</SecuritySecurityMatter>
  <NoteEnclosures>Enclosures:</NoteEnclosures>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5A89-9388-44A4-BB5B-1A79B91DC37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FBCC30-51A4-4281-AEF1-AE98A8C1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E85B6-943E-4CF0-B319-424CF59007EC}">
  <ds:schemaRefs>
    <ds:schemaRef ds:uri="http://schemas.microsoft.com/sharepoint/v3/contenttype/forms"/>
  </ds:schemaRefs>
</ds:datastoreItem>
</file>

<file path=customXml/itemProps4.xml><?xml version="1.0" encoding="utf-8"?>
<ds:datastoreItem xmlns:ds="http://schemas.openxmlformats.org/officeDocument/2006/customXml" ds:itemID="{A2BDC767-82DA-4969-BA5B-6A6ECA934E2F}">
  <ds:schemaRefs/>
</ds:datastoreItem>
</file>

<file path=customXml/itemProps5.xml><?xml version="1.0" encoding="utf-8"?>
<ds:datastoreItem xmlns:ds="http://schemas.openxmlformats.org/officeDocument/2006/customXml" ds:itemID="{988B56F6-E657-496D-B74C-C4332A7EF995}">
  <ds:schemaRefs/>
</ds:datastoreItem>
</file>

<file path=customXml/itemProps6.xml><?xml version="1.0" encoding="utf-8"?>
<ds:datastoreItem xmlns:ds="http://schemas.openxmlformats.org/officeDocument/2006/customXml" ds:itemID="{B4E01A48-D998-4732-B7F3-697ACE8A4D60}">
  <ds:schemaRefs/>
</ds:datastoreItem>
</file>

<file path=customXml/itemProps7.xml><?xml version="1.0" encoding="utf-8"?>
<ds:datastoreItem xmlns:ds="http://schemas.openxmlformats.org/officeDocument/2006/customXml" ds:itemID="{01A245CC-C114-4A97-9283-D5460316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1</Pages>
  <Words>180</Words>
  <Characters>1452</Characters>
  <Application>Microsoft Office Word</Application>
  <DocSecurity>0</DocSecurity>
  <PresentationFormat>Microsoft Word 14.0</PresentationFormat>
  <Lines>24</Lines>
  <Paragraphs>13</Paragraphs>
  <ScaleCrop>false</ScaleCrop>
  <HeadingPairs>
    <vt:vector size="2" baseType="variant">
      <vt:variant>
        <vt:lpstr>Title</vt:lpstr>
      </vt:variant>
      <vt:variant>
        <vt:i4>1</vt:i4>
      </vt:variant>
    </vt:vector>
  </HeadingPairs>
  <TitlesOfParts>
    <vt:vector size="1" baseType="lpstr">
      <vt:lpstr>Interaction NP 1</vt:lpstr>
    </vt:vector>
  </TitlesOfParts>
  <Company>European Commission</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NP 1</dc:title>
  <dc:creator>Gregory Paulger</dc:creator>
  <cp:keywords>EL4</cp:keywords>
  <cp:lastModifiedBy>Dagnija MEDINA</cp:lastModifiedBy>
  <cp:revision>4</cp:revision>
  <cp:lastPrinted>2015-03-18T08:16:00Z</cp:lastPrinted>
  <dcterms:created xsi:type="dcterms:W3CDTF">2024-02-29T07:51:00Z</dcterms:created>
  <dcterms:modified xsi:type="dcterms:W3CDTF">2024-03-06T07:44:00Z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Gregory Paulger</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0x01010052BE85F212155F42BC2FABA3C890545A</vt:lpwstr>
  </property>
</Properties>
</file>